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D13359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D13359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D13359">
              <w:rPr>
                <w:rFonts w:eastAsia="Calibri"/>
              </w:rPr>
              <w:t xml:space="preserve">Ban </w:t>
            </w:r>
            <w:proofErr w:type="spellStart"/>
            <w:r w:rsidRPr="00D13359">
              <w:rPr>
                <w:rFonts w:eastAsia="Calibri"/>
              </w:rPr>
              <w:t>quản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lý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Nhà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máy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nước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thị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trấn</w:t>
            </w:r>
            <w:proofErr w:type="spellEnd"/>
            <w:r w:rsidRPr="00D13359">
              <w:rPr>
                <w:rFonts w:eastAsia="Calibri"/>
              </w:rPr>
              <w:t xml:space="preserve"> </w:t>
            </w:r>
            <w:proofErr w:type="spellStart"/>
            <w:r w:rsidRPr="00D13359">
              <w:rPr>
                <w:rFonts w:eastAsia="Calibri"/>
              </w:rPr>
              <w:t>Yên</w:t>
            </w:r>
            <w:proofErr w:type="spellEnd"/>
            <w:r w:rsidRPr="00D13359">
              <w:rPr>
                <w:rFonts w:eastAsia="Calibri"/>
              </w:rPr>
              <w:t xml:space="preserve"> Thành</w:t>
            </w:r>
            <w:bookmarkEnd w:id="0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C814AB"/>
    <w:rsid w:val="00D13359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2019-03-06T10:46:00Z</dcterms:modified>
</cp:coreProperties>
</file>